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6D523D5C" w:rsidR="002A1A2A" w:rsidRPr="007C5148" w:rsidRDefault="002A1A2A" w:rsidP="00607E3C">
      <w:pPr>
        <w:pStyle w:val="Bezodstpw"/>
      </w:pPr>
    </w:p>
    <w:p w14:paraId="561AD74A" w14:textId="77777777" w:rsidR="00015DC3" w:rsidRDefault="00015DC3" w:rsidP="00CB6036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152B54CD" w14:textId="77777777" w:rsidR="007B29FA" w:rsidRPr="007B29FA" w:rsidRDefault="007B29FA" w:rsidP="007B29FA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Załącznik nr 1 do Ogłoszenia</w:t>
      </w:r>
    </w:p>
    <w:p w14:paraId="09175945" w14:textId="77777777" w:rsidR="007B29FA" w:rsidRDefault="007B29FA" w:rsidP="007B29FA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 xml:space="preserve">                </w:t>
      </w:r>
    </w:p>
    <w:p w14:paraId="3A60E8FB" w14:textId="5FC86011" w:rsidR="007B29FA" w:rsidRPr="007B29FA" w:rsidRDefault="007B29FA" w:rsidP="007B29FA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7B29FA">
        <w:rPr>
          <w:rFonts w:ascii="Arial" w:hAnsi="Arial" w:cs="Arial"/>
          <w:sz w:val="22"/>
          <w:szCs w:val="22"/>
        </w:rPr>
        <w:tab/>
        <w:t>.</w:t>
      </w:r>
    </w:p>
    <w:p w14:paraId="32D6BAFA" w14:textId="77777777" w:rsidR="007B29FA" w:rsidRPr="007B29FA" w:rsidRDefault="007B29FA" w:rsidP="007B29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7B29FA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7B29FA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>POWANIA</w:t>
      </w:r>
    </w:p>
    <w:p w14:paraId="72CFE1D5" w14:textId="77777777" w:rsidR="007B29FA" w:rsidRPr="007B29FA" w:rsidRDefault="007B29FA" w:rsidP="007B29FA">
      <w:pPr>
        <w:pStyle w:val="Akapitzlist"/>
        <w:overflowPunct/>
        <w:autoSpaceDE/>
        <w:autoSpaceDN/>
        <w:adjustRightInd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261D06F7" w14:textId="63519327" w:rsidR="00EB1FBC" w:rsidRDefault="006A073C" w:rsidP="006A073C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A073C">
        <w:rPr>
          <w:rFonts w:ascii="Arial" w:hAnsi="Arial" w:cs="Arial"/>
          <w:sz w:val="22"/>
          <w:szCs w:val="22"/>
        </w:rPr>
        <w:t>Przedmiotem postępowania jest sprzedaż złomu</w:t>
      </w:r>
      <w:r w:rsidR="00EB1FBC">
        <w:rPr>
          <w:rFonts w:ascii="Arial" w:hAnsi="Arial" w:cs="Arial"/>
          <w:sz w:val="22"/>
          <w:szCs w:val="22"/>
        </w:rPr>
        <w:t>:</w:t>
      </w:r>
    </w:p>
    <w:p w14:paraId="5EC209E0" w14:textId="77777777" w:rsidR="00126461" w:rsidRPr="00126461" w:rsidRDefault="00126461" w:rsidP="00126461">
      <w:pPr>
        <w:pStyle w:val="Akapitzlist"/>
        <w:numPr>
          <w:ilvl w:val="0"/>
          <w:numId w:val="41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26461">
        <w:rPr>
          <w:rFonts w:ascii="Arial" w:hAnsi="Arial" w:cs="Arial"/>
          <w:sz w:val="22"/>
          <w:szCs w:val="22"/>
        </w:rPr>
        <w:t>stalowego z remontu fabryki w ilości ok.</w:t>
      </w:r>
      <w:r w:rsidRPr="00126461">
        <w:rPr>
          <w:rFonts w:ascii="Arial" w:hAnsi="Arial" w:cs="Arial"/>
          <w:b/>
          <w:sz w:val="22"/>
          <w:szCs w:val="22"/>
        </w:rPr>
        <w:t xml:space="preserve"> 50,00 </w:t>
      </w:r>
      <w:r w:rsidRPr="00126461">
        <w:rPr>
          <w:rFonts w:ascii="Arial" w:hAnsi="Arial" w:cs="Arial"/>
          <w:sz w:val="22"/>
          <w:szCs w:val="22"/>
        </w:rPr>
        <w:t xml:space="preserve">ton (słownie: pięćdziesiąt ton), </w:t>
      </w:r>
    </w:p>
    <w:p w14:paraId="5501B1C9" w14:textId="09CD01EC" w:rsidR="00126461" w:rsidRPr="00126461" w:rsidRDefault="00126461" w:rsidP="00126461">
      <w:pPr>
        <w:pStyle w:val="Akapitzlist"/>
        <w:numPr>
          <w:ilvl w:val="0"/>
          <w:numId w:val="41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26461">
        <w:rPr>
          <w:rFonts w:ascii="Arial" w:hAnsi="Arial" w:cs="Arial"/>
          <w:sz w:val="22"/>
          <w:szCs w:val="22"/>
        </w:rPr>
        <w:t xml:space="preserve">stalowego z likwidacji składników aktywów trwałych pochodzący z lokomotyw w </w:t>
      </w:r>
      <w:r w:rsidRPr="00126461">
        <w:rPr>
          <w:rFonts w:ascii="Arial" w:hAnsi="Arial" w:cs="Arial"/>
          <w:b/>
          <w:sz w:val="22"/>
          <w:szCs w:val="22"/>
        </w:rPr>
        <w:t>ilości ok. 70,9</w:t>
      </w:r>
      <w:r w:rsidR="00CB6036">
        <w:rPr>
          <w:rFonts w:ascii="Arial" w:hAnsi="Arial" w:cs="Arial"/>
          <w:b/>
          <w:sz w:val="22"/>
          <w:szCs w:val="22"/>
        </w:rPr>
        <w:t>0</w:t>
      </w:r>
      <w:bookmarkStart w:id="0" w:name="_GoBack"/>
      <w:bookmarkEnd w:id="0"/>
      <w:r w:rsidRPr="00126461">
        <w:rPr>
          <w:rFonts w:ascii="Arial" w:hAnsi="Arial" w:cs="Arial"/>
          <w:b/>
          <w:sz w:val="22"/>
          <w:szCs w:val="22"/>
        </w:rPr>
        <w:t xml:space="preserve"> ton </w:t>
      </w:r>
      <w:r w:rsidRPr="00126461">
        <w:rPr>
          <w:rFonts w:ascii="Arial" w:hAnsi="Arial" w:cs="Arial"/>
          <w:sz w:val="22"/>
          <w:szCs w:val="22"/>
        </w:rPr>
        <w:t>( słownie: siedemdziesiąt ton i dziewięćset kg),</w:t>
      </w:r>
    </w:p>
    <w:p w14:paraId="3D0E5CF0" w14:textId="285E4F11" w:rsidR="00126461" w:rsidRPr="00126461" w:rsidRDefault="00126461" w:rsidP="00126461">
      <w:pPr>
        <w:pStyle w:val="Akapitzlist"/>
        <w:numPr>
          <w:ilvl w:val="0"/>
          <w:numId w:val="41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26461">
        <w:rPr>
          <w:rFonts w:ascii="Arial" w:hAnsi="Arial" w:cs="Arial"/>
          <w:sz w:val="22"/>
          <w:szCs w:val="22"/>
        </w:rPr>
        <w:t xml:space="preserve">stalowego z likwidacji składników aktywów trwałych w </w:t>
      </w:r>
      <w:r w:rsidRPr="00126461">
        <w:rPr>
          <w:rFonts w:ascii="Arial" w:hAnsi="Arial" w:cs="Arial"/>
          <w:b/>
          <w:sz w:val="22"/>
          <w:szCs w:val="22"/>
        </w:rPr>
        <w:t xml:space="preserve">ilości ok. 46,17 ton </w:t>
      </w:r>
      <w:r w:rsidR="006A6A7C">
        <w:rPr>
          <w:rFonts w:ascii="Arial" w:hAnsi="Arial" w:cs="Arial"/>
          <w:sz w:val="22"/>
          <w:szCs w:val="22"/>
        </w:rPr>
        <w:t>( </w:t>
      </w:r>
      <w:r w:rsidRPr="00126461">
        <w:rPr>
          <w:rFonts w:ascii="Arial" w:hAnsi="Arial" w:cs="Arial"/>
          <w:sz w:val="22"/>
          <w:szCs w:val="22"/>
        </w:rPr>
        <w:t>słownie: czterdzieści sześć ton i sto siedemdziesiąt kg),</w:t>
      </w:r>
    </w:p>
    <w:p w14:paraId="6B1032C2" w14:textId="77777777" w:rsidR="00126461" w:rsidRPr="00126461" w:rsidRDefault="00126461" w:rsidP="00126461">
      <w:pPr>
        <w:pStyle w:val="Akapitzlist"/>
        <w:numPr>
          <w:ilvl w:val="0"/>
          <w:numId w:val="41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26461">
        <w:rPr>
          <w:rFonts w:ascii="Arial" w:hAnsi="Arial" w:cs="Arial"/>
          <w:sz w:val="22"/>
          <w:szCs w:val="22"/>
        </w:rPr>
        <w:t xml:space="preserve">kwasoodpornego z likwidacji składników aktywów trwałych w </w:t>
      </w:r>
      <w:r w:rsidRPr="00126461">
        <w:rPr>
          <w:rFonts w:ascii="Arial" w:hAnsi="Arial" w:cs="Arial"/>
          <w:b/>
          <w:sz w:val="22"/>
          <w:szCs w:val="22"/>
        </w:rPr>
        <w:t xml:space="preserve">ilości ok. 35,80 ton </w:t>
      </w:r>
      <w:r w:rsidRPr="00126461">
        <w:rPr>
          <w:rFonts w:ascii="Arial" w:hAnsi="Arial" w:cs="Arial"/>
          <w:sz w:val="22"/>
          <w:szCs w:val="22"/>
        </w:rPr>
        <w:t>(słownie: trzydzieści pięć ton i osiemset kg),</w:t>
      </w:r>
    </w:p>
    <w:p w14:paraId="4B8717CF" w14:textId="77777777" w:rsidR="00126461" w:rsidRDefault="00126461" w:rsidP="00126461">
      <w:pPr>
        <w:pStyle w:val="Akapitzlist"/>
        <w:suppressAutoHyphens/>
        <w:overflowPunct/>
        <w:autoSpaceDE/>
        <w:autoSpaceDN/>
        <w:adjustRightInd/>
        <w:spacing w:after="120" w:line="276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73B8281" w14:textId="497F920F" w:rsidR="007B29FA" w:rsidRPr="00EB1FBC" w:rsidRDefault="007B29FA" w:rsidP="00EB1FBC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B1FBC">
        <w:rPr>
          <w:rFonts w:ascii="Arial" w:hAnsi="Arial" w:cs="Arial"/>
          <w:sz w:val="22"/>
          <w:szCs w:val="22"/>
        </w:rPr>
        <w:t>Złom objęty pos</w:t>
      </w:r>
      <w:r w:rsidR="00126461">
        <w:rPr>
          <w:rFonts w:ascii="Arial" w:hAnsi="Arial" w:cs="Arial"/>
          <w:sz w:val="22"/>
          <w:szCs w:val="22"/>
        </w:rPr>
        <w:t>tępowaniem złożony jest na placach składowych</w:t>
      </w:r>
      <w:r w:rsidRPr="00EB1FBC">
        <w:rPr>
          <w:rFonts w:ascii="Arial" w:hAnsi="Arial" w:cs="Arial"/>
          <w:sz w:val="22"/>
          <w:szCs w:val="22"/>
        </w:rPr>
        <w:t xml:space="preserve"> w  Oddziale Cukrownia Kluczewo w Stargardzie przy ul. Broniewskiego 23.</w:t>
      </w:r>
    </w:p>
    <w:p w14:paraId="310A57B2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Nabywca zobowiązany jest do pozyskiwania złomu w sposób uporządkowany i ciągły, niezależnie czy w hałdzie znajdują się elementy konstrukcyjne, blachy, rury lub pręty.</w:t>
      </w:r>
    </w:p>
    <w:p w14:paraId="74D3106B" w14:textId="498F56ED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Pozyskany złom może być wywożony w tygodniu za wyjątkiem dni ustawowo wo</w:t>
      </w:r>
      <w:r w:rsidR="006A6A7C">
        <w:rPr>
          <w:rFonts w:ascii="Arial" w:hAnsi="Arial" w:cs="Arial"/>
          <w:sz w:val="22"/>
          <w:szCs w:val="22"/>
        </w:rPr>
        <w:t>lnych od pracy w godzinach od 8</w:t>
      </w:r>
      <w:r w:rsidRPr="007B29FA">
        <w:rPr>
          <w:rFonts w:ascii="Arial" w:hAnsi="Arial" w:cs="Arial"/>
          <w:sz w:val="22"/>
          <w:szCs w:val="22"/>
        </w:rPr>
        <w:t>:00 do 14:00. Przed wyjazdem z terenu lokalizacji, złom bezwzględnie winien być zważony i na każdy wyjeżdżający pojazd Spółka wystawi dokument Wz. Dokument Wz będzie wystawiony na „złom”.</w:t>
      </w:r>
    </w:p>
    <w:p w14:paraId="6029C105" w14:textId="54C12533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Kupujący jest zobowiązany do ciągłego porządkowania placu składowego. Wywóz i zagospodarowanie wszystkich innych odpadów w postaci: gruzu, pian izolacyjnych, wełny mineralnej, papy, tworzyw sztucznych, gumy itp. jest obowiązkiem i kosztem Kupującego i winno być wykonane zgodnie z obowiązującymi w tym zakresie przepisami. W przypadku wystąpienia w trakcie prac odpadów zawierających azbest należy postępować zgodnie z rozporządzeniem Ministra Gospodar</w:t>
      </w:r>
      <w:r>
        <w:rPr>
          <w:rFonts w:ascii="Arial" w:hAnsi="Arial" w:cs="Arial"/>
          <w:sz w:val="22"/>
          <w:szCs w:val="22"/>
        </w:rPr>
        <w:t>ki, Pracy Polityki Społecznej z </w:t>
      </w:r>
      <w:r w:rsidRPr="007B29FA">
        <w:rPr>
          <w:rFonts w:ascii="Arial" w:hAnsi="Arial" w:cs="Arial"/>
          <w:sz w:val="22"/>
          <w:szCs w:val="22"/>
        </w:rPr>
        <w:t>dnia 02.04.2004 r. w sprawie sposobów i waru</w:t>
      </w:r>
      <w:r>
        <w:rPr>
          <w:rFonts w:ascii="Arial" w:hAnsi="Arial" w:cs="Arial"/>
          <w:sz w:val="22"/>
          <w:szCs w:val="22"/>
        </w:rPr>
        <w:t>nków bezpiecznego użytkowania i </w:t>
      </w:r>
      <w:r w:rsidRPr="007B29FA">
        <w:rPr>
          <w:rFonts w:ascii="Arial" w:hAnsi="Arial" w:cs="Arial"/>
          <w:sz w:val="22"/>
          <w:szCs w:val="22"/>
        </w:rPr>
        <w:t>usuwania wyrobów zawierających azbest (Dz. U. Nr 71 poz. 649).</w:t>
      </w:r>
    </w:p>
    <w:p w14:paraId="3CDEC93D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Wszelkie prace związane z cięciem złomu, załadunkiem i uporządkowaniem terenu, Kupujący winien przeprowadzać w dni robocze w godzinach od 7:00 do 15:00. Dopuszcza się możliwość pracy w innych dniach i godzinach wyłącznie za pisemną zgodą Spółki.</w:t>
      </w:r>
    </w:p>
    <w:p w14:paraId="49DAFCA1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Organizator postępowania nie zapewnia zaplecza socjalnego dla pracowników wybranego wykonawcy robót, który będzie zobowiązany do zabezpieczenia warunków socjalno-bytowych dla swoich pracowników we własnym zakresie.</w:t>
      </w:r>
    </w:p>
    <w:p w14:paraId="711A93A9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Kupujący winien zabezpieczyć swoich pracowników w kamizelki ostrzegawcze, kaski oraz inny sprzęt ochrony osobistej, a także identyfikatory celem zapewnienia wymogów bezpieczeństwa pracy oraz stałej identyfikacji pracowników.</w:t>
      </w:r>
    </w:p>
    <w:p w14:paraId="0A6B35BB" w14:textId="77777777" w:rsidR="00AA35C5" w:rsidRPr="007B29FA" w:rsidRDefault="00AA35C5" w:rsidP="007B29FA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sectPr w:rsidR="00AA35C5" w:rsidRPr="007B29FA" w:rsidSect="007B29F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BCC4F" w14:textId="77777777" w:rsidR="006A5711" w:rsidRDefault="006A5711">
      <w:r>
        <w:separator/>
      </w:r>
    </w:p>
  </w:endnote>
  <w:endnote w:type="continuationSeparator" w:id="0">
    <w:p w14:paraId="7524CDA7" w14:textId="77777777" w:rsidR="006A5711" w:rsidRDefault="006A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6F5B8833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64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6B38579B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036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951BD" w14:textId="77777777" w:rsidR="006A5711" w:rsidRDefault="006A5711">
      <w:r>
        <w:separator/>
      </w:r>
    </w:p>
  </w:footnote>
  <w:footnote w:type="continuationSeparator" w:id="0">
    <w:p w14:paraId="46BABEDB" w14:textId="77777777" w:rsidR="006A5711" w:rsidRDefault="006A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7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728E9"/>
    <w:multiLevelType w:val="multilevel"/>
    <w:tmpl w:val="69EAC3B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15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A3651"/>
    <w:multiLevelType w:val="hybridMultilevel"/>
    <w:tmpl w:val="FA1003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4F437D99"/>
    <w:multiLevelType w:val="hybridMultilevel"/>
    <w:tmpl w:val="30B4B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6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5"/>
  </w:num>
  <w:num w:numId="4">
    <w:abstractNumId w:val="3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1"/>
  </w:num>
  <w:num w:numId="9">
    <w:abstractNumId w:val="32"/>
  </w:num>
  <w:num w:numId="10">
    <w:abstractNumId w:val="3"/>
  </w:num>
  <w:num w:numId="11">
    <w:abstractNumId w:val="9"/>
  </w:num>
  <w:num w:numId="12">
    <w:abstractNumId w:val="23"/>
  </w:num>
  <w:num w:numId="13">
    <w:abstractNumId w:val="5"/>
  </w:num>
  <w:num w:numId="14">
    <w:abstractNumId w:val="26"/>
  </w:num>
  <w:num w:numId="15">
    <w:abstractNumId w:val="25"/>
  </w:num>
  <w:num w:numId="16">
    <w:abstractNumId w:val="2"/>
  </w:num>
  <w:num w:numId="17">
    <w:abstractNumId w:val="33"/>
  </w:num>
  <w:num w:numId="18">
    <w:abstractNumId w:val="38"/>
  </w:num>
  <w:num w:numId="19">
    <w:abstractNumId w:val="21"/>
  </w:num>
  <w:num w:numId="20">
    <w:abstractNumId w:val="20"/>
  </w:num>
  <w:num w:numId="21">
    <w:abstractNumId w:val="34"/>
  </w:num>
  <w:num w:numId="22">
    <w:abstractNumId w:val="30"/>
  </w:num>
  <w:num w:numId="23">
    <w:abstractNumId w:val="37"/>
  </w:num>
  <w:num w:numId="24">
    <w:abstractNumId w:val="28"/>
  </w:num>
  <w:num w:numId="25">
    <w:abstractNumId w:val="39"/>
  </w:num>
  <w:num w:numId="26">
    <w:abstractNumId w:val="19"/>
  </w:num>
  <w:num w:numId="27">
    <w:abstractNumId w:val="29"/>
  </w:num>
  <w:num w:numId="28">
    <w:abstractNumId w:val="0"/>
  </w:num>
  <w:num w:numId="29">
    <w:abstractNumId w:val="10"/>
  </w:num>
  <w:num w:numId="30">
    <w:abstractNumId w:val="1"/>
  </w:num>
  <w:num w:numId="31">
    <w:abstractNumId w:val="8"/>
  </w:num>
  <w:num w:numId="32">
    <w:abstractNumId w:val="7"/>
  </w:num>
  <w:num w:numId="33">
    <w:abstractNumId w:val="12"/>
  </w:num>
  <w:num w:numId="34">
    <w:abstractNumId w:val="36"/>
  </w:num>
  <w:num w:numId="35">
    <w:abstractNumId w:val="16"/>
  </w:num>
  <w:num w:numId="36">
    <w:abstractNumId w:val="17"/>
  </w:num>
  <w:num w:numId="37">
    <w:abstractNumId w:val="40"/>
  </w:num>
  <w:num w:numId="38">
    <w:abstractNumId w:val="6"/>
  </w:num>
  <w:num w:numId="39">
    <w:abstractNumId w:val="22"/>
  </w:num>
  <w:num w:numId="40">
    <w:abstractNumId w:val="14"/>
  </w:num>
  <w:num w:numId="4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32593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03FBD"/>
    <w:rsid w:val="00112341"/>
    <w:rsid w:val="00114232"/>
    <w:rsid w:val="00115D77"/>
    <w:rsid w:val="00116ABD"/>
    <w:rsid w:val="00126461"/>
    <w:rsid w:val="00130E2E"/>
    <w:rsid w:val="00133841"/>
    <w:rsid w:val="0013391E"/>
    <w:rsid w:val="00133E35"/>
    <w:rsid w:val="00134F66"/>
    <w:rsid w:val="001503F1"/>
    <w:rsid w:val="001630E5"/>
    <w:rsid w:val="00163298"/>
    <w:rsid w:val="001815DC"/>
    <w:rsid w:val="00183C0E"/>
    <w:rsid w:val="0019144E"/>
    <w:rsid w:val="001A7D79"/>
    <w:rsid w:val="001C6E4B"/>
    <w:rsid w:val="001D04A7"/>
    <w:rsid w:val="001E184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A1A2A"/>
    <w:rsid w:val="002A40C5"/>
    <w:rsid w:val="002B0F82"/>
    <w:rsid w:val="002B56BA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659A4"/>
    <w:rsid w:val="00367B4E"/>
    <w:rsid w:val="00375F07"/>
    <w:rsid w:val="003813D1"/>
    <w:rsid w:val="0038286B"/>
    <w:rsid w:val="003906F1"/>
    <w:rsid w:val="00392708"/>
    <w:rsid w:val="003A35C4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402B0B"/>
    <w:rsid w:val="00412014"/>
    <w:rsid w:val="00421A5B"/>
    <w:rsid w:val="0042494B"/>
    <w:rsid w:val="00425A32"/>
    <w:rsid w:val="00437A43"/>
    <w:rsid w:val="00446BDF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C715A"/>
    <w:rsid w:val="004D03E7"/>
    <w:rsid w:val="004E0713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073C"/>
    <w:rsid w:val="006A142A"/>
    <w:rsid w:val="006A5711"/>
    <w:rsid w:val="006A6A7C"/>
    <w:rsid w:val="006B671F"/>
    <w:rsid w:val="006C5A60"/>
    <w:rsid w:val="006E15FB"/>
    <w:rsid w:val="006E612A"/>
    <w:rsid w:val="006E7D21"/>
    <w:rsid w:val="006F5FF2"/>
    <w:rsid w:val="0070029C"/>
    <w:rsid w:val="007101DB"/>
    <w:rsid w:val="0075254F"/>
    <w:rsid w:val="00767B20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29FA"/>
    <w:rsid w:val="007B4A28"/>
    <w:rsid w:val="007C178A"/>
    <w:rsid w:val="007C5148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56176"/>
    <w:rsid w:val="00856F34"/>
    <w:rsid w:val="00863315"/>
    <w:rsid w:val="00870A99"/>
    <w:rsid w:val="00886A69"/>
    <w:rsid w:val="00895AE3"/>
    <w:rsid w:val="00896F47"/>
    <w:rsid w:val="008A285A"/>
    <w:rsid w:val="008B2B0C"/>
    <w:rsid w:val="008C1862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32B6"/>
    <w:rsid w:val="009348F1"/>
    <w:rsid w:val="00947C5C"/>
    <w:rsid w:val="0095358C"/>
    <w:rsid w:val="00965D5B"/>
    <w:rsid w:val="009819D7"/>
    <w:rsid w:val="009831D3"/>
    <w:rsid w:val="009900DC"/>
    <w:rsid w:val="00993480"/>
    <w:rsid w:val="009A163F"/>
    <w:rsid w:val="009A4082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208EE"/>
    <w:rsid w:val="00A557D6"/>
    <w:rsid w:val="00A61FA7"/>
    <w:rsid w:val="00A65C49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81F4F"/>
    <w:rsid w:val="00B919AD"/>
    <w:rsid w:val="00B95616"/>
    <w:rsid w:val="00BA442C"/>
    <w:rsid w:val="00BA733A"/>
    <w:rsid w:val="00BB0B64"/>
    <w:rsid w:val="00BC5F2F"/>
    <w:rsid w:val="00BE6A1E"/>
    <w:rsid w:val="00C07FAF"/>
    <w:rsid w:val="00C24236"/>
    <w:rsid w:val="00C37663"/>
    <w:rsid w:val="00C41D07"/>
    <w:rsid w:val="00C45541"/>
    <w:rsid w:val="00C576D4"/>
    <w:rsid w:val="00C65F1F"/>
    <w:rsid w:val="00C75D0A"/>
    <w:rsid w:val="00C77D20"/>
    <w:rsid w:val="00CA635C"/>
    <w:rsid w:val="00CB0A14"/>
    <w:rsid w:val="00CB6036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D70B5"/>
    <w:rsid w:val="00DE0367"/>
    <w:rsid w:val="00DE16FE"/>
    <w:rsid w:val="00DE42FC"/>
    <w:rsid w:val="00DF00BC"/>
    <w:rsid w:val="00DF096A"/>
    <w:rsid w:val="00E00CB4"/>
    <w:rsid w:val="00E04826"/>
    <w:rsid w:val="00E24798"/>
    <w:rsid w:val="00E3763B"/>
    <w:rsid w:val="00E42DFF"/>
    <w:rsid w:val="00E51338"/>
    <w:rsid w:val="00E53FA7"/>
    <w:rsid w:val="00E6008D"/>
    <w:rsid w:val="00E624FF"/>
    <w:rsid w:val="00E70F88"/>
    <w:rsid w:val="00E7454B"/>
    <w:rsid w:val="00E75406"/>
    <w:rsid w:val="00EB1FBC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999800DA-C773-4C0B-A471-9D6245C9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uiPriority w:val="99"/>
    <w:rsid w:val="006A073C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82AF-AD63-4C24-8A38-E72FEFAA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Freza</dc:creator>
  <cp:lastModifiedBy>Mariola Raś</cp:lastModifiedBy>
  <cp:revision>6</cp:revision>
  <cp:lastPrinted>2024-04-16T07:04:00Z</cp:lastPrinted>
  <dcterms:created xsi:type="dcterms:W3CDTF">2024-04-15T06:43:00Z</dcterms:created>
  <dcterms:modified xsi:type="dcterms:W3CDTF">2024-04-16T07:04:00Z</dcterms:modified>
</cp:coreProperties>
</file>